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0D9" w:rsidRDefault="00B910D9" w:rsidP="00B910D9">
      <w:pPr>
        <w:spacing w:line="280" w:lineRule="exact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Пояснювальна</w:t>
      </w:r>
      <w:proofErr w:type="spellEnd"/>
      <w:r>
        <w:rPr>
          <w:sz w:val="28"/>
          <w:szCs w:val="28"/>
        </w:rPr>
        <w:t xml:space="preserve"> записка </w:t>
      </w:r>
    </w:p>
    <w:p w:rsidR="00B910D9" w:rsidRDefault="00B910D9" w:rsidP="00B910D9">
      <w:pPr>
        <w:spacing w:line="280" w:lineRule="exact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до проекту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Запорізької міської ради </w:t>
      </w:r>
    </w:p>
    <w:p w:rsidR="00B910D9" w:rsidRDefault="00B910D9" w:rsidP="00B910D9">
      <w:pPr>
        <w:pStyle w:val="a5"/>
        <w:spacing w:line="280" w:lineRule="exact"/>
        <w:jc w:val="center"/>
        <w:rPr>
          <w:szCs w:val="28"/>
        </w:rPr>
      </w:pPr>
      <w:r>
        <w:rPr>
          <w:szCs w:val="28"/>
        </w:rPr>
        <w:t>«</w:t>
      </w:r>
      <w:r>
        <w:t>Про зміну автобусних маршрутів  загального користування</w:t>
      </w:r>
      <w:r>
        <w:rPr>
          <w:szCs w:val="28"/>
        </w:rPr>
        <w:t>»</w:t>
      </w:r>
    </w:p>
    <w:p w:rsidR="00B910D9" w:rsidRDefault="00B910D9" w:rsidP="00B910D9">
      <w:pPr>
        <w:rPr>
          <w:szCs w:val="28"/>
          <w:lang w:val="uk-UA"/>
        </w:rPr>
      </w:pPr>
    </w:p>
    <w:p w:rsidR="00B910D9" w:rsidRDefault="00B910D9" w:rsidP="00B910D9">
      <w:pPr>
        <w:pStyle w:val="21"/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Розпорядженням міського голови від 05.01.2021 №3р «Про внесення змін до автобусних маршрутів  загального користування №10, 36, 38, 39, 55, 58, 87, 92, 96» управлінню з питань транспортного забезпечення та зв’язку Запорізької міської ради доручено підготувати проект рішення виконавчого комітету Запорізької міської ради щодо внесення змін до автобусних маршрутів загального користування №10, 36, 38, 39, 55, 58, 87, 92, 96 та паспортів цих маршрутів.</w:t>
      </w:r>
    </w:p>
    <w:p w:rsidR="00B910D9" w:rsidRDefault="00B910D9" w:rsidP="00B910D9">
      <w:pPr>
        <w:pStyle w:val="21"/>
        <w:spacing w:after="0" w:line="240" w:lineRule="auto"/>
        <w:ind w:left="0" w:firstLine="709"/>
        <w:jc w:val="both"/>
        <w:rPr>
          <w:color w:val="FF0000"/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 xml:space="preserve"> Законами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», «Про </w:t>
      </w:r>
      <w:proofErr w:type="spellStart"/>
      <w:r>
        <w:rPr>
          <w:sz w:val="28"/>
          <w:szCs w:val="28"/>
        </w:rPr>
        <w:t>автомобільний</w:t>
      </w:r>
      <w:proofErr w:type="spellEnd"/>
      <w:r>
        <w:rPr>
          <w:sz w:val="28"/>
          <w:szCs w:val="28"/>
        </w:rPr>
        <w:t xml:space="preserve"> транспорт», </w:t>
      </w:r>
      <w:proofErr w:type="spellStart"/>
      <w:r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Кабінету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Міністрів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18.02.1997 №176 «Про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Правил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пасажирського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автомобільного</w:t>
      </w:r>
      <w:proofErr w:type="spellEnd"/>
      <w:r>
        <w:rPr>
          <w:sz w:val="28"/>
          <w:szCs w:val="28"/>
        </w:rPr>
        <w:t xml:space="preserve"> транспорту» </w:t>
      </w:r>
      <w:proofErr w:type="spellStart"/>
      <w:r>
        <w:rPr>
          <w:sz w:val="28"/>
          <w:szCs w:val="28"/>
        </w:rPr>
        <w:t>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змінами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доповненнями</w:t>
      </w:r>
      <w:proofErr w:type="spellEnd"/>
      <w:r>
        <w:rPr>
          <w:sz w:val="28"/>
          <w:szCs w:val="28"/>
        </w:rPr>
        <w:t xml:space="preserve">, наказом </w:t>
      </w:r>
      <w:proofErr w:type="spellStart"/>
      <w:r>
        <w:rPr>
          <w:sz w:val="28"/>
          <w:szCs w:val="28"/>
        </w:rPr>
        <w:t>Міністерства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інфраструктури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15.07.2013 №480 «Про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Порядку </w:t>
      </w:r>
      <w:proofErr w:type="spellStart"/>
      <w:r>
        <w:rPr>
          <w:sz w:val="28"/>
          <w:szCs w:val="28"/>
        </w:rPr>
        <w:t>організації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перевезень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пасажирів</w:t>
      </w:r>
      <w:proofErr w:type="spellEnd"/>
      <w:r>
        <w:rPr>
          <w:sz w:val="28"/>
          <w:szCs w:val="28"/>
        </w:rPr>
        <w:t xml:space="preserve"> та багажу </w:t>
      </w:r>
      <w:proofErr w:type="spellStart"/>
      <w:r>
        <w:rPr>
          <w:sz w:val="28"/>
          <w:szCs w:val="28"/>
        </w:rPr>
        <w:t>автомобільним</w:t>
      </w:r>
      <w:proofErr w:type="spellEnd"/>
      <w:r>
        <w:rPr>
          <w:sz w:val="28"/>
          <w:szCs w:val="28"/>
        </w:rPr>
        <w:t xml:space="preserve"> транспортом», наказом </w:t>
      </w:r>
      <w:r>
        <w:rPr>
          <w:bCs/>
          <w:sz w:val="28"/>
          <w:szCs w:val="28"/>
          <w:lang w:eastAsia="uk-UA"/>
        </w:rPr>
        <w:t xml:space="preserve">Державного </w:t>
      </w:r>
      <w:proofErr w:type="spellStart"/>
      <w:r>
        <w:rPr>
          <w:bCs/>
          <w:sz w:val="28"/>
          <w:szCs w:val="28"/>
          <w:lang w:eastAsia="uk-UA"/>
        </w:rPr>
        <w:t>комітету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України</w:t>
      </w:r>
      <w:proofErr w:type="spellEnd"/>
      <w:r>
        <w:rPr>
          <w:bCs/>
          <w:sz w:val="28"/>
          <w:szCs w:val="28"/>
          <w:lang w:eastAsia="uk-UA"/>
        </w:rPr>
        <w:t xml:space="preserve"> по </w:t>
      </w:r>
      <w:proofErr w:type="spellStart"/>
      <w:r>
        <w:rPr>
          <w:bCs/>
          <w:sz w:val="28"/>
          <w:szCs w:val="28"/>
          <w:lang w:eastAsia="uk-UA"/>
        </w:rPr>
        <w:t>житлово-комунальному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господарству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від</w:t>
      </w:r>
      <w:proofErr w:type="spellEnd"/>
      <w:r>
        <w:rPr>
          <w:sz w:val="28"/>
          <w:szCs w:val="28"/>
          <w:lang w:eastAsia="uk-UA"/>
        </w:rPr>
        <w:t xml:space="preserve"> 15.05.1995 №21 «Про </w:t>
      </w:r>
      <w:proofErr w:type="spellStart"/>
      <w:r>
        <w:rPr>
          <w:sz w:val="28"/>
          <w:szCs w:val="28"/>
          <w:lang w:eastAsia="uk-UA"/>
        </w:rPr>
        <w:t>затвердження</w:t>
      </w:r>
      <w:proofErr w:type="spellEnd"/>
      <w:r>
        <w:rPr>
          <w:sz w:val="28"/>
          <w:szCs w:val="28"/>
          <w:lang w:eastAsia="uk-UA"/>
        </w:rPr>
        <w:t xml:space="preserve"> Правил </w:t>
      </w:r>
      <w:proofErr w:type="spellStart"/>
      <w:r>
        <w:rPr>
          <w:sz w:val="28"/>
          <w:szCs w:val="28"/>
          <w:lang w:eastAsia="uk-UA"/>
        </w:rPr>
        <w:t>розміщення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обладнання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зупинок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електро</w:t>
      </w:r>
      <w:proofErr w:type="spellEnd"/>
      <w:r>
        <w:rPr>
          <w:sz w:val="28"/>
          <w:szCs w:val="28"/>
          <w:lang w:eastAsia="uk-UA"/>
        </w:rPr>
        <w:t xml:space="preserve">- та </w:t>
      </w:r>
      <w:proofErr w:type="spellStart"/>
      <w:r>
        <w:rPr>
          <w:sz w:val="28"/>
          <w:szCs w:val="28"/>
          <w:lang w:eastAsia="uk-UA"/>
        </w:rPr>
        <w:t>автомобільного</w:t>
      </w:r>
      <w:proofErr w:type="spellEnd"/>
      <w:r>
        <w:rPr>
          <w:sz w:val="28"/>
          <w:szCs w:val="28"/>
          <w:lang w:eastAsia="uk-UA"/>
        </w:rPr>
        <w:t xml:space="preserve"> транспорту»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розпорядженням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05.01.2021 №3р «Про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автобусних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маршрутів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загального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користування</w:t>
      </w:r>
      <w:proofErr w:type="spellEnd"/>
      <w:r>
        <w:rPr>
          <w:sz w:val="28"/>
          <w:szCs w:val="28"/>
        </w:rPr>
        <w:t xml:space="preserve"> №10, 36, 38, 39, 55, 58, 87, 92, 96»</w:t>
      </w:r>
      <w:r>
        <w:rPr>
          <w:sz w:val="28"/>
          <w:szCs w:val="28"/>
          <w:lang w:val="uk-UA"/>
        </w:rPr>
        <w:t xml:space="preserve"> пропонується розглянути питання зміни автобусних маршрутів загального користування №10, 36, 38, 39, 55, 58, 87, 92, 96 та внесення змін до їх паспортів.</w:t>
      </w:r>
    </w:p>
    <w:p w:rsidR="00B910D9" w:rsidRDefault="00B910D9" w:rsidP="00B910D9">
      <w:pPr>
        <w:pStyle w:val="21"/>
        <w:spacing w:after="0" w:line="240" w:lineRule="auto"/>
        <w:ind w:left="0"/>
        <w:jc w:val="both"/>
        <w:rPr>
          <w:sz w:val="28"/>
          <w:szCs w:val="28"/>
          <w:lang w:val="uk-UA"/>
        </w:rPr>
      </w:pPr>
    </w:p>
    <w:p w:rsidR="00B910D9" w:rsidRDefault="00B910D9" w:rsidP="00B910D9">
      <w:pPr>
        <w:pStyle w:val="21"/>
        <w:spacing w:after="0" w:line="240" w:lineRule="auto"/>
        <w:ind w:left="0"/>
        <w:jc w:val="both"/>
        <w:rPr>
          <w:sz w:val="28"/>
          <w:szCs w:val="28"/>
          <w:lang w:val="uk-UA"/>
        </w:rPr>
      </w:pPr>
    </w:p>
    <w:p w:rsidR="00B910D9" w:rsidRDefault="00B910D9" w:rsidP="00B910D9">
      <w:pPr>
        <w:pStyle w:val="21"/>
        <w:spacing w:after="0" w:line="240" w:lineRule="auto"/>
        <w:ind w:left="0"/>
        <w:jc w:val="both"/>
        <w:rPr>
          <w:sz w:val="28"/>
          <w:szCs w:val="28"/>
          <w:lang w:val="uk-UA"/>
        </w:rPr>
      </w:pPr>
    </w:p>
    <w:p w:rsidR="00B910D9" w:rsidRDefault="00B910D9" w:rsidP="00B910D9">
      <w:pPr>
        <w:pStyle w:val="a5"/>
        <w:spacing w:line="260" w:lineRule="exact"/>
      </w:pPr>
      <w:r>
        <w:t xml:space="preserve">Начальник управління з питань </w:t>
      </w:r>
    </w:p>
    <w:p w:rsidR="00B910D9" w:rsidRDefault="00B910D9" w:rsidP="00B910D9">
      <w:pPr>
        <w:pStyle w:val="a5"/>
        <w:spacing w:line="260" w:lineRule="exact"/>
      </w:pPr>
      <w:r>
        <w:t xml:space="preserve">транспортного забезпечення </w:t>
      </w:r>
    </w:p>
    <w:p w:rsidR="00B910D9" w:rsidRDefault="00B910D9" w:rsidP="00B910D9">
      <w:pPr>
        <w:pStyle w:val="a5"/>
        <w:spacing w:line="260" w:lineRule="exact"/>
      </w:pPr>
      <w:r>
        <w:t>та зв’язку міської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О.О.Власюк</w:t>
      </w:r>
      <w:proofErr w:type="spellEnd"/>
    </w:p>
    <w:p w:rsidR="00B910D9" w:rsidRDefault="00B910D9" w:rsidP="00B910D9">
      <w:pPr>
        <w:pStyle w:val="a3"/>
        <w:spacing w:line="260" w:lineRule="exact"/>
        <w:ind w:firstLine="0"/>
        <w:jc w:val="both"/>
        <w:rPr>
          <w:szCs w:val="28"/>
        </w:rPr>
      </w:pPr>
    </w:p>
    <w:p w:rsidR="00AA34EB" w:rsidRPr="00B910D9" w:rsidRDefault="00AA34EB">
      <w:pPr>
        <w:rPr>
          <w:lang w:val="uk-UA"/>
        </w:rPr>
      </w:pPr>
      <w:bookmarkStart w:id="0" w:name="_GoBack"/>
      <w:bookmarkEnd w:id="0"/>
    </w:p>
    <w:sectPr w:rsidR="00AA34EB" w:rsidRPr="00B910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807"/>
    <w:rsid w:val="009F7807"/>
    <w:rsid w:val="00AA34EB"/>
    <w:rsid w:val="00B9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467CC5-0294-489C-81CA-1E319CE7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910D9"/>
    <w:pPr>
      <w:spacing w:line="340" w:lineRule="exact"/>
      <w:ind w:firstLine="709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B910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Приамбула"/>
    <w:basedOn w:val="a"/>
    <w:autoRedefine/>
    <w:rsid w:val="00B910D9"/>
    <w:pPr>
      <w:jc w:val="both"/>
    </w:pPr>
    <w:rPr>
      <w:sz w:val="28"/>
      <w:szCs w:val="20"/>
      <w:lang w:val="uk-UA"/>
    </w:rPr>
  </w:style>
  <w:style w:type="paragraph" w:customStyle="1" w:styleId="21">
    <w:name w:val="Основной текст с отступом 21"/>
    <w:basedOn w:val="a"/>
    <w:rsid w:val="00B910D9"/>
    <w:pPr>
      <w:suppressAutoHyphens/>
      <w:spacing w:after="120" w:line="480" w:lineRule="auto"/>
      <w:ind w:left="283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1042</Words>
  <Characters>594</Characters>
  <Application>Microsoft Office Word</Application>
  <DocSecurity>0</DocSecurity>
  <Lines>4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2021-01-15T11:56:00Z</dcterms:created>
  <dcterms:modified xsi:type="dcterms:W3CDTF">2021-01-15T11:57:00Z</dcterms:modified>
</cp:coreProperties>
</file>